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28301" w14:textId="77777777" w:rsidR="004D29A7" w:rsidRDefault="004D29A7" w:rsidP="004D29A7">
      <w:pPr>
        <w:pStyle w:val="Heading1"/>
        <w:rPr>
          <w:rFonts w:ascii="Times New Roman" w:hAnsi="Times New Roman"/>
          <w:b/>
          <w:sz w:val="24"/>
        </w:rPr>
      </w:pPr>
    </w:p>
    <w:p w14:paraId="1A7462AF" w14:textId="30BC230C" w:rsidR="00B060EB" w:rsidRPr="00F33A78" w:rsidRDefault="00F33A78" w:rsidP="00B060EB">
      <w:pPr>
        <w:pStyle w:val="Heading1"/>
        <w:jc w:val="center"/>
        <w:rPr>
          <w:rFonts w:ascii="Times New Roman" w:hAnsi="Times New Roman"/>
          <w:b/>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A78">
        <w:rPr>
          <w:rFonts w:ascii="Times New Roman" w:hAnsi="Times New Roman"/>
          <w:b/>
          <w:bCs/>
          <w:sz w:val="24"/>
        </w:rPr>
        <w:t xml:space="preserve">                                                                                         </w:t>
      </w:r>
      <w:r w:rsidR="00B060EB" w:rsidRPr="00F33A78">
        <w:rPr>
          <w:rFonts w:ascii="Times New Roman" w:hAnsi="Times New Roman"/>
          <w:b/>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Resolution No. </w:t>
      </w:r>
      <w:r w:rsidR="00F87285">
        <w:rPr>
          <w:rFonts w:ascii="Times New Roman" w:hAnsi="Times New Roman"/>
          <w:b/>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26-R-01</w:t>
      </w:r>
    </w:p>
    <w:p w14:paraId="31E89315" w14:textId="3D95D11D" w:rsidR="004D29A7" w:rsidRPr="00F33A78" w:rsidRDefault="00F33A78" w:rsidP="00F33A78">
      <w:pPr>
        <w:pStyle w:val="Heading1"/>
        <w:rPr>
          <w:rFonts w:ascii="Times New Roman" w:hAnsi="Times New Roman"/>
          <w:b/>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A78">
        <w:rPr>
          <w:rFonts w:ascii="Times New Roman" w:hAnsi="Times New Roman"/>
          <w:b/>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060EB" w:rsidRPr="00F33A78">
        <w:rPr>
          <w:rFonts w:ascii="Times New Roman" w:hAnsi="Times New Roman"/>
          <w:b/>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IOWA TRIBE OF KANSAS AND NEBRASKA</w:t>
      </w:r>
    </w:p>
    <w:p w14:paraId="7A34DFBE" w14:textId="48705999" w:rsidR="00CE24DE" w:rsidRPr="00F33A78" w:rsidRDefault="00B060EB" w:rsidP="00B060EB">
      <w:pPr>
        <w:ind w:left="2880" w:firstLine="720"/>
        <w:rPr>
          <w:b/>
          <w:bCs/>
        </w:rPr>
      </w:pPr>
      <w:r w:rsidRPr="00F33A78">
        <w:rPr>
          <w:b/>
          <w:bCs/>
        </w:rPr>
        <w:t>EXECUTIVE COMMITTEE</w:t>
      </w:r>
    </w:p>
    <w:p w14:paraId="0054A41E" w14:textId="3BE647BE" w:rsidR="00B060EB" w:rsidRPr="00F33A78" w:rsidRDefault="00B060EB" w:rsidP="00B060EB">
      <w:pPr>
        <w:ind w:left="2880" w:firstLine="720"/>
        <w:rPr>
          <w:b/>
          <w:bCs/>
        </w:rPr>
      </w:pPr>
      <w:r w:rsidRPr="00F33A78">
        <w:rPr>
          <w:b/>
          <w:bCs/>
        </w:rPr>
        <w:t xml:space="preserve">      JANUARY</w:t>
      </w:r>
      <w:r w:rsidR="00F87285">
        <w:rPr>
          <w:b/>
          <w:bCs/>
        </w:rPr>
        <w:t xml:space="preserve"> </w:t>
      </w:r>
      <w:r w:rsidRPr="00F33A78">
        <w:rPr>
          <w:b/>
          <w:bCs/>
        </w:rPr>
        <w:t>21, 2026</w:t>
      </w:r>
    </w:p>
    <w:p w14:paraId="5FBFE8B7" w14:textId="77777777" w:rsidR="004D29A7" w:rsidRDefault="004D29A7" w:rsidP="004D29A7">
      <w:pPr>
        <w:jc w:val="center"/>
        <w:rPr>
          <w:rFonts w:ascii="Times New Roman" w:hAnsi="Times New Roman"/>
          <w:sz w:val="24"/>
        </w:rPr>
      </w:pPr>
    </w:p>
    <w:p w14:paraId="604F9476" w14:textId="2F1CDFE1" w:rsidR="004D29A7" w:rsidRDefault="004D29A7" w:rsidP="004D29A7">
      <w:pPr>
        <w:ind w:left="1440" w:hanging="1440"/>
        <w:rPr>
          <w:rFonts w:ascii="Times New Roman" w:hAnsi="Times New Roman"/>
          <w:sz w:val="24"/>
        </w:rPr>
      </w:pPr>
      <w:proofErr w:type="gramStart"/>
      <w:r>
        <w:rPr>
          <w:rFonts w:ascii="Times New Roman" w:hAnsi="Times New Roman"/>
          <w:b/>
          <w:sz w:val="24"/>
        </w:rPr>
        <w:t>WHEREAS</w:t>
      </w:r>
      <w:r>
        <w:rPr>
          <w:rFonts w:ascii="Times New Roman" w:hAnsi="Times New Roman"/>
          <w:sz w:val="24"/>
        </w:rPr>
        <w:t>,</w:t>
      </w:r>
      <w:proofErr w:type="gramEnd"/>
      <w:r>
        <w:rPr>
          <w:rFonts w:ascii="Times New Roman" w:hAnsi="Times New Roman"/>
          <w:sz w:val="24"/>
        </w:rPr>
        <w:t xml:space="preserve"> </w:t>
      </w:r>
      <w:r>
        <w:rPr>
          <w:rFonts w:ascii="Times New Roman" w:hAnsi="Times New Roman"/>
          <w:sz w:val="24"/>
        </w:rPr>
        <w:tab/>
        <w:t xml:space="preserve">The </w:t>
      </w:r>
      <w:r w:rsidR="003D2D95">
        <w:rPr>
          <w:rFonts w:ascii="Times New Roman" w:hAnsi="Times New Roman"/>
          <w:sz w:val="24"/>
        </w:rPr>
        <w:t>Iowa Tribe of Kansas and Nebraska</w:t>
      </w:r>
      <w:r>
        <w:rPr>
          <w:rFonts w:ascii="Times New Roman" w:hAnsi="Times New Roman"/>
          <w:sz w:val="24"/>
        </w:rPr>
        <w:t xml:space="preserve"> </w:t>
      </w:r>
      <w:proofErr w:type="gramStart"/>
      <w:r>
        <w:rPr>
          <w:rFonts w:ascii="Times New Roman" w:hAnsi="Times New Roman"/>
          <w:sz w:val="24"/>
        </w:rPr>
        <w:t>is</w:t>
      </w:r>
      <w:proofErr w:type="gramEnd"/>
      <w:r>
        <w:rPr>
          <w:rFonts w:ascii="Times New Roman" w:hAnsi="Times New Roman"/>
          <w:sz w:val="24"/>
        </w:rPr>
        <w:t xml:space="preserve"> a federally recognized Indian Tribe organized pursuant to the Indian Reorganization Act of 1934 and pertinent amendments thereof and</w:t>
      </w:r>
    </w:p>
    <w:p w14:paraId="67FF66DB" w14:textId="77777777" w:rsidR="004D29A7" w:rsidRDefault="004D29A7" w:rsidP="004D29A7">
      <w:pPr>
        <w:rPr>
          <w:rFonts w:ascii="Times New Roman" w:hAnsi="Times New Roman"/>
          <w:sz w:val="24"/>
        </w:rPr>
      </w:pPr>
    </w:p>
    <w:p w14:paraId="4C19C04A" w14:textId="5436E521" w:rsidR="004D29A7" w:rsidRDefault="004D29A7" w:rsidP="004D29A7">
      <w:pPr>
        <w:ind w:left="1440" w:hanging="1440"/>
        <w:rPr>
          <w:rFonts w:ascii="Times New Roman" w:hAnsi="Times New Roman"/>
          <w:sz w:val="24"/>
        </w:rPr>
      </w:pPr>
      <w:proofErr w:type="gramStart"/>
      <w:r>
        <w:rPr>
          <w:rFonts w:ascii="Times New Roman" w:hAnsi="Times New Roman"/>
          <w:b/>
          <w:sz w:val="24"/>
        </w:rPr>
        <w:t>WHEREAS</w:t>
      </w:r>
      <w:r>
        <w:rPr>
          <w:rFonts w:ascii="Times New Roman" w:hAnsi="Times New Roman"/>
          <w:sz w:val="24"/>
        </w:rPr>
        <w:t>,</w:t>
      </w:r>
      <w:proofErr w:type="gramEnd"/>
      <w:r>
        <w:rPr>
          <w:rFonts w:ascii="Times New Roman" w:hAnsi="Times New Roman"/>
          <w:sz w:val="24"/>
        </w:rPr>
        <w:tab/>
        <w:t xml:space="preserve">The </w:t>
      </w:r>
      <w:r w:rsidR="003D2D95">
        <w:rPr>
          <w:rFonts w:ascii="Times New Roman" w:hAnsi="Times New Roman"/>
          <w:sz w:val="24"/>
        </w:rPr>
        <w:t xml:space="preserve">Iowa Tribe of Kansas and Nebraska </w:t>
      </w:r>
      <w:proofErr w:type="gramStart"/>
      <w:r>
        <w:rPr>
          <w:rFonts w:ascii="Times New Roman" w:hAnsi="Times New Roman"/>
          <w:sz w:val="24"/>
        </w:rPr>
        <w:t>is</w:t>
      </w:r>
      <w:proofErr w:type="gramEnd"/>
      <w:r>
        <w:rPr>
          <w:rFonts w:ascii="Times New Roman" w:hAnsi="Times New Roman"/>
          <w:sz w:val="24"/>
        </w:rPr>
        <w:t xml:space="preserve"> governed by a</w:t>
      </w:r>
      <w:r w:rsidR="0015500B">
        <w:rPr>
          <w:rFonts w:ascii="Times New Roman" w:hAnsi="Times New Roman"/>
          <w:sz w:val="24"/>
        </w:rPr>
        <w:t xml:space="preserve">n Executive Committee </w:t>
      </w:r>
      <w:r>
        <w:rPr>
          <w:rFonts w:ascii="Times New Roman" w:hAnsi="Times New Roman"/>
          <w:sz w:val="24"/>
        </w:rPr>
        <w:t>made up of elected representatives who act in accordance with the powers granted to it by its Constitution and By-laws; and</w:t>
      </w:r>
    </w:p>
    <w:p w14:paraId="12F2C3D5" w14:textId="77777777" w:rsidR="004D29A7" w:rsidRDefault="004D29A7" w:rsidP="004D29A7">
      <w:pPr>
        <w:ind w:left="720" w:hanging="720"/>
        <w:rPr>
          <w:rFonts w:ascii="Times New Roman" w:hAnsi="Times New Roman"/>
          <w:sz w:val="24"/>
        </w:rPr>
      </w:pPr>
    </w:p>
    <w:p w14:paraId="064F79E8" w14:textId="00D36A68" w:rsidR="004D29A7" w:rsidRPr="00D33F24" w:rsidRDefault="004D29A7" w:rsidP="004D29A7">
      <w:pPr>
        <w:ind w:left="1440" w:hanging="1440"/>
        <w:rPr>
          <w:rFonts w:ascii="Times New Roman" w:hAnsi="Times New Roman"/>
          <w:sz w:val="24"/>
        </w:rPr>
      </w:pPr>
      <w:r>
        <w:rPr>
          <w:rFonts w:ascii="Times New Roman" w:hAnsi="Times New Roman"/>
          <w:b/>
          <w:bCs/>
          <w:sz w:val="24"/>
        </w:rPr>
        <w:t>WHEREAS</w:t>
      </w:r>
      <w:proofErr w:type="gramStart"/>
      <w:r>
        <w:rPr>
          <w:rFonts w:ascii="Times New Roman" w:hAnsi="Times New Roman"/>
          <w:sz w:val="24"/>
        </w:rPr>
        <w:t xml:space="preserve">, </w:t>
      </w:r>
      <w:r>
        <w:rPr>
          <w:rFonts w:ascii="Times New Roman" w:hAnsi="Times New Roman"/>
          <w:sz w:val="24"/>
        </w:rPr>
        <w:tab/>
        <w:t>The</w:t>
      </w:r>
      <w:proofErr w:type="gramEnd"/>
      <w:r>
        <w:rPr>
          <w:rFonts w:ascii="Times New Roman" w:hAnsi="Times New Roman"/>
          <w:sz w:val="24"/>
        </w:rPr>
        <w:t xml:space="preserve"> </w:t>
      </w:r>
      <w:r w:rsidR="003D2D95">
        <w:rPr>
          <w:rFonts w:ascii="Times New Roman" w:hAnsi="Times New Roman"/>
          <w:sz w:val="24"/>
        </w:rPr>
        <w:t xml:space="preserve">Iowa Tribe of Kansas and Nebraska </w:t>
      </w:r>
      <w:r w:rsidR="0015500B">
        <w:rPr>
          <w:rFonts w:ascii="Times New Roman" w:hAnsi="Times New Roman"/>
          <w:sz w:val="24"/>
        </w:rPr>
        <w:t>Executive Committee</w:t>
      </w:r>
      <w:r>
        <w:rPr>
          <w:rFonts w:ascii="Times New Roman" w:hAnsi="Times New Roman"/>
          <w:sz w:val="24"/>
        </w:rPr>
        <w:t xml:space="preserve"> is authorized to promulgate and enforce ordinances for the protection of public health and general welfare of the Tribe, pursuant to the </w:t>
      </w:r>
      <w:r w:rsidR="00467683">
        <w:rPr>
          <w:rFonts w:ascii="Times New Roman" w:hAnsi="Times New Roman"/>
          <w:sz w:val="24"/>
        </w:rPr>
        <w:t>Iowa Tribe of Kansas and Nebraska</w:t>
      </w:r>
      <w:r w:rsidR="001F38AB">
        <w:rPr>
          <w:rFonts w:ascii="Times New Roman" w:hAnsi="Times New Roman"/>
          <w:sz w:val="24"/>
        </w:rPr>
        <w:t xml:space="preserve"> Tribe</w:t>
      </w:r>
      <w:r>
        <w:rPr>
          <w:rFonts w:ascii="Times New Roman" w:hAnsi="Times New Roman"/>
          <w:sz w:val="24"/>
        </w:rPr>
        <w:t xml:space="preserve"> Constitution and By-Laws.</w:t>
      </w:r>
    </w:p>
    <w:p w14:paraId="32045D3F" w14:textId="77777777" w:rsidR="004D29A7" w:rsidRPr="00D33F24" w:rsidRDefault="004D29A7" w:rsidP="004D29A7">
      <w:pPr>
        <w:ind w:left="1440" w:hanging="1440"/>
        <w:rPr>
          <w:rFonts w:ascii="Times New Roman" w:hAnsi="Times New Roman"/>
          <w:sz w:val="24"/>
        </w:rPr>
      </w:pPr>
      <w:r w:rsidRPr="00D33F24">
        <w:rPr>
          <w:rFonts w:ascii="Times New Roman" w:hAnsi="Times New Roman"/>
          <w:sz w:val="24"/>
        </w:rPr>
        <w:t xml:space="preserve">        </w:t>
      </w:r>
      <w:r w:rsidRPr="00D33F24">
        <w:rPr>
          <w:rFonts w:ascii="Times New Roman" w:hAnsi="Times New Roman"/>
          <w:sz w:val="24"/>
        </w:rPr>
        <w:tab/>
      </w:r>
    </w:p>
    <w:p w14:paraId="6C7A1AEB" w14:textId="77777777" w:rsidR="004D29A7" w:rsidRPr="00083BF7" w:rsidRDefault="004D29A7" w:rsidP="004D29A7">
      <w:pPr>
        <w:ind w:left="1440" w:hanging="1440"/>
        <w:rPr>
          <w:rFonts w:ascii="Times New Roman" w:hAnsi="Times New Roman"/>
          <w:b/>
          <w:sz w:val="24"/>
        </w:rPr>
      </w:pPr>
    </w:p>
    <w:p w14:paraId="23678BD4" w14:textId="6CA91F26" w:rsidR="004D29A7" w:rsidRPr="00F87285" w:rsidRDefault="004D29A7" w:rsidP="004D29A7">
      <w:pPr>
        <w:ind w:left="1440" w:hanging="1440"/>
        <w:rPr>
          <w:rFonts w:ascii="Times New Roman" w:hAnsi="Times New Roman"/>
          <w:sz w:val="24"/>
        </w:rPr>
      </w:pPr>
      <w:proofErr w:type="gramStart"/>
      <w:r w:rsidRPr="00F87285">
        <w:rPr>
          <w:rFonts w:ascii="Times New Roman" w:hAnsi="Times New Roman"/>
          <w:b/>
          <w:sz w:val="24"/>
        </w:rPr>
        <w:t>WHEREAS,</w:t>
      </w:r>
      <w:proofErr w:type="gramEnd"/>
      <w:r w:rsidRPr="00F87285">
        <w:rPr>
          <w:rFonts w:ascii="Times New Roman" w:hAnsi="Times New Roman"/>
          <w:b/>
          <w:sz w:val="24"/>
        </w:rPr>
        <w:t xml:space="preserve"> </w:t>
      </w:r>
      <w:r w:rsidRPr="00F87285">
        <w:rPr>
          <w:rFonts w:ascii="Times New Roman" w:hAnsi="Times New Roman"/>
          <w:sz w:val="24"/>
        </w:rPr>
        <w:t xml:space="preserve">The </w:t>
      </w:r>
      <w:r w:rsidR="00467683" w:rsidRPr="00F87285">
        <w:rPr>
          <w:rFonts w:ascii="Times New Roman" w:hAnsi="Times New Roman"/>
          <w:sz w:val="24"/>
        </w:rPr>
        <w:t xml:space="preserve">Iowa Tribe of Kansas and Nebraska </w:t>
      </w:r>
      <w:r w:rsidRPr="00F87285">
        <w:rPr>
          <w:rFonts w:ascii="Times New Roman" w:hAnsi="Times New Roman"/>
          <w:sz w:val="24"/>
        </w:rPr>
        <w:t xml:space="preserve">desires to strengthen and stabilize Medicaid reimbursement for Long Term Services and Support (LTSS) provided for Medicaid-eligible </w:t>
      </w:r>
      <w:r w:rsidR="00665CE3" w:rsidRPr="00F87285">
        <w:rPr>
          <w:rFonts w:ascii="Times New Roman" w:hAnsi="Times New Roman"/>
          <w:sz w:val="24"/>
        </w:rPr>
        <w:t>White Cloud Health Center patients and tribal citizens</w:t>
      </w:r>
      <w:r w:rsidRPr="00F87285">
        <w:rPr>
          <w:rFonts w:ascii="Times New Roman" w:hAnsi="Times New Roman"/>
          <w:sz w:val="24"/>
        </w:rPr>
        <w:t xml:space="preserve">. </w:t>
      </w:r>
    </w:p>
    <w:p w14:paraId="566C1191" w14:textId="77777777" w:rsidR="004D29A7" w:rsidRPr="00F87285" w:rsidRDefault="004D29A7" w:rsidP="004D29A7"/>
    <w:p w14:paraId="0AEAC172" w14:textId="77777777" w:rsidR="004D29A7" w:rsidRPr="00F87285" w:rsidRDefault="004D29A7" w:rsidP="004D29A7">
      <w:pPr>
        <w:rPr>
          <w:i/>
        </w:rPr>
      </w:pPr>
    </w:p>
    <w:p w14:paraId="6B0BD6C1" w14:textId="36037371" w:rsidR="004D29A7" w:rsidRPr="00F87285" w:rsidRDefault="004D29A7" w:rsidP="004D29A7">
      <w:pPr>
        <w:ind w:left="1440" w:hanging="1440"/>
        <w:rPr>
          <w:rFonts w:ascii="Times New Roman" w:hAnsi="Times New Roman"/>
          <w:sz w:val="24"/>
          <w:szCs w:val="24"/>
        </w:rPr>
      </w:pPr>
      <w:r w:rsidRPr="00F87285">
        <w:rPr>
          <w:rFonts w:ascii="Times New Roman" w:hAnsi="Times New Roman"/>
          <w:b/>
          <w:sz w:val="24"/>
          <w:szCs w:val="24"/>
        </w:rPr>
        <w:t>WHEREAS</w:t>
      </w:r>
      <w:r w:rsidRPr="00F87285">
        <w:rPr>
          <w:rFonts w:ascii="Times New Roman" w:hAnsi="Times New Roman"/>
          <w:i/>
          <w:sz w:val="24"/>
          <w:szCs w:val="24"/>
        </w:rPr>
        <w:t xml:space="preserve">, </w:t>
      </w:r>
      <w:r w:rsidR="0015500B" w:rsidRPr="00F87285">
        <w:rPr>
          <w:rFonts w:ascii="Times New Roman" w:hAnsi="Times New Roman"/>
          <w:sz w:val="24"/>
          <w:szCs w:val="24"/>
        </w:rPr>
        <w:t>In accordance with Nebraska Revised Statute 71-5830.01, Notwithstanding any other provisions of the Nebraska Health Care Certificate of Need Act, a certificate of need is not required for A project of a federally recognized Indian tribe to be located on tribal lands within the exterior boundaries of the State of Nebraska where (a) a determination has been made by the tribe's governing body that the cultural needs of the tribe's members cannot be adequately met by existing facilities if such project has been approved by the tribe's governing body and (b) the tribe has a self-determination agreement in place with the Indian Health Service of the United States Department of Health and Human Services so that payment for enrolled members of a federally recognized Indian tribe who are served at such facility will be made with one hundred percent federal reimbursement;</w:t>
      </w:r>
    </w:p>
    <w:p w14:paraId="4BDA1C4F" w14:textId="77777777" w:rsidR="004D29A7" w:rsidRPr="00F87285" w:rsidRDefault="004D29A7" w:rsidP="004D29A7">
      <w:pPr>
        <w:rPr>
          <w:rFonts w:ascii="Times New Roman" w:hAnsi="Times New Roman"/>
          <w:i/>
          <w:sz w:val="24"/>
          <w:szCs w:val="24"/>
        </w:rPr>
      </w:pPr>
    </w:p>
    <w:p w14:paraId="308C96D9" w14:textId="4C7230C5" w:rsidR="004D676D" w:rsidRDefault="004D29A7" w:rsidP="00665CE3">
      <w:pPr>
        <w:ind w:left="1440" w:hanging="1440"/>
        <w:rPr>
          <w:rFonts w:ascii="Times New Roman" w:hAnsi="Times New Roman"/>
          <w:sz w:val="24"/>
          <w:szCs w:val="24"/>
        </w:rPr>
      </w:pPr>
      <w:r w:rsidRPr="00F87285">
        <w:rPr>
          <w:rFonts w:ascii="Times New Roman" w:hAnsi="Times New Roman"/>
          <w:b/>
          <w:i/>
          <w:sz w:val="24"/>
          <w:szCs w:val="24"/>
        </w:rPr>
        <w:t>THEREFORE BE IT RESOLVED</w:t>
      </w:r>
      <w:r w:rsidRPr="00F87285">
        <w:rPr>
          <w:rFonts w:ascii="Times New Roman" w:hAnsi="Times New Roman"/>
          <w:i/>
          <w:sz w:val="24"/>
          <w:szCs w:val="24"/>
        </w:rPr>
        <w:t xml:space="preserve">, </w:t>
      </w:r>
      <w:r w:rsidRPr="00F87285">
        <w:rPr>
          <w:rFonts w:ascii="Times New Roman" w:hAnsi="Times New Roman"/>
          <w:sz w:val="24"/>
          <w:szCs w:val="24"/>
        </w:rPr>
        <w:t xml:space="preserve">that the </w:t>
      </w:r>
      <w:r w:rsidR="0015500B" w:rsidRPr="00F87285">
        <w:rPr>
          <w:rFonts w:ascii="Times New Roman" w:hAnsi="Times New Roman"/>
          <w:sz w:val="24"/>
          <w:szCs w:val="24"/>
        </w:rPr>
        <w:t xml:space="preserve">Executive Committee of the </w:t>
      </w:r>
      <w:r w:rsidR="00467683" w:rsidRPr="00F87285">
        <w:rPr>
          <w:rFonts w:ascii="Times New Roman" w:hAnsi="Times New Roman"/>
          <w:sz w:val="24"/>
        </w:rPr>
        <w:t xml:space="preserve">Iowa Tribe of Kansas and Nebraska </w:t>
      </w:r>
      <w:r w:rsidR="0015500B" w:rsidRPr="00F87285">
        <w:rPr>
          <w:rFonts w:ascii="Times New Roman" w:hAnsi="Times New Roman"/>
          <w:sz w:val="24"/>
          <w:szCs w:val="24"/>
        </w:rPr>
        <w:t xml:space="preserve">has determined that the cultural needs of the </w:t>
      </w:r>
      <w:r w:rsidR="00665CE3" w:rsidRPr="00F87285">
        <w:rPr>
          <w:rFonts w:ascii="Times New Roman" w:hAnsi="Times New Roman"/>
          <w:sz w:val="24"/>
        </w:rPr>
        <w:t xml:space="preserve">White Cloud Health Center patients and tribal citizens </w:t>
      </w:r>
      <w:r w:rsidR="0015500B" w:rsidRPr="00F87285">
        <w:rPr>
          <w:rFonts w:ascii="Times New Roman" w:hAnsi="Times New Roman"/>
          <w:sz w:val="24"/>
          <w:szCs w:val="24"/>
        </w:rPr>
        <w:t>cannot be adequately met by existing facilities and hereby attests to having a self-determination agreement in place with the Indian Health Service of the United States Department of Health and Human Services.</w:t>
      </w:r>
    </w:p>
    <w:p w14:paraId="75579D88" w14:textId="77777777" w:rsidR="004C2FBF" w:rsidRDefault="004C2FBF" w:rsidP="00665CE3">
      <w:pPr>
        <w:ind w:left="1440" w:hanging="1440"/>
        <w:rPr>
          <w:rFonts w:ascii="Times New Roman" w:hAnsi="Times New Roman"/>
          <w:sz w:val="24"/>
        </w:rPr>
      </w:pPr>
    </w:p>
    <w:p w14:paraId="16A6EAC2" w14:textId="258430C0" w:rsidR="00777AC3" w:rsidRPr="00777AC3" w:rsidRDefault="00777AC3" w:rsidP="00777AC3">
      <w:pPr>
        <w:spacing w:before="240" w:after="240"/>
        <w:ind w:left="2880" w:firstLine="720"/>
        <w:rPr>
          <w:rFonts w:ascii="Arial" w:eastAsia="Arial" w:hAnsi="Arial" w:cs="Arial"/>
          <w:b/>
          <w:bCs/>
          <w:kern w:val="0"/>
          <w:highlight w:val="white"/>
          <w:u w:val="single"/>
          <w:lang w:val="en"/>
        </w:rPr>
      </w:pPr>
      <w:r w:rsidRPr="00777AC3">
        <w:rPr>
          <w:rFonts w:ascii="Arial" w:eastAsia="Arial" w:hAnsi="Arial" w:cs="Arial"/>
          <w:b/>
          <w:bCs/>
          <w:kern w:val="0"/>
          <w:highlight w:val="white"/>
          <w:u w:val="single"/>
          <w:lang w:val="en"/>
        </w:rPr>
        <w:t>CERTIFICATION</w:t>
      </w:r>
    </w:p>
    <w:p w14:paraId="1C88D72A" w14:textId="77777777" w:rsidR="00777AC3" w:rsidRPr="00777AC3" w:rsidRDefault="00777AC3" w:rsidP="00777AC3">
      <w:pPr>
        <w:spacing w:before="240" w:after="240"/>
        <w:rPr>
          <w:rFonts w:ascii="Arial" w:eastAsia="Arial" w:hAnsi="Arial" w:cs="Arial"/>
          <w:kern w:val="0"/>
          <w:highlight w:val="white"/>
          <w:lang w:val="en"/>
        </w:rPr>
      </w:pPr>
      <w:r w:rsidRPr="00777AC3">
        <w:rPr>
          <w:rFonts w:ascii="Arial" w:eastAsia="Arial" w:hAnsi="Arial" w:cs="Arial"/>
          <w:kern w:val="0"/>
          <w:highlight w:val="white"/>
          <w:lang w:val="en"/>
        </w:rPr>
        <w:t xml:space="preserve"> </w:t>
      </w:r>
    </w:p>
    <w:p w14:paraId="48B3330F" w14:textId="7A5195B1" w:rsidR="00777AC3" w:rsidRPr="00777AC3" w:rsidRDefault="00777AC3" w:rsidP="00777AC3">
      <w:pPr>
        <w:spacing w:before="240" w:after="240"/>
        <w:rPr>
          <w:rFonts w:ascii="Arial" w:eastAsia="Arial" w:hAnsi="Arial" w:cs="Arial"/>
          <w:kern w:val="0"/>
          <w:highlight w:val="white"/>
          <w:lang w:val="en"/>
        </w:rPr>
      </w:pPr>
      <w:r w:rsidRPr="00777AC3">
        <w:rPr>
          <w:rFonts w:ascii="Arial" w:eastAsia="Arial" w:hAnsi="Arial" w:cs="Arial"/>
          <w:kern w:val="0"/>
          <w:highlight w:val="white"/>
          <w:lang w:val="en"/>
        </w:rPr>
        <w:t xml:space="preserve">The foregoing Resolution was duly </w:t>
      </w:r>
      <w:proofErr w:type="gramStart"/>
      <w:r w:rsidRPr="00777AC3">
        <w:rPr>
          <w:rFonts w:ascii="Arial" w:eastAsia="Arial" w:hAnsi="Arial" w:cs="Arial"/>
          <w:kern w:val="0"/>
          <w:highlight w:val="white"/>
          <w:lang w:val="en"/>
        </w:rPr>
        <w:t>adopted</w:t>
      </w:r>
      <w:proofErr w:type="gramEnd"/>
      <w:r w:rsidRPr="00777AC3">
        <w:rPr>
          <w:rFonts w:ascii="Arial" w:eastAsia="Arial" w:hAnsi="Arial" w:cs="Arial"/>
          <w:kern w:val="0"/>
          <w:highlight w:val="white"/>
          <w:lang w:val="en"/>
        </w:rPr>
        <w:t xml:space="preserve"> this date, January </w:t>
      </w:r>
      <w:r>
        <w:rPr>
          <w:rFonts w:ascii="Arial" w:eastAsia="Arial" w:hAnsi="Arial" w:cs="Arial"/>
          <w:kern w:val="0"/>
          <w:highlight w:val="white"/>
          <w:lang w:val="en"/>
        </w:rPr>
        <w:t>21</w:t>
      </w:r>
      <w:r w:rsidRPr="00777AC3">
        <w:rPr>
          <w:rFonts w:ascii="Arial" w:eastAsia="Arial" w:hAnsi="Arial" w:cs="Arial"/>
          <w:kern w:val="0"/>
          <w:highlight w:val="white"/>
          <w:lang w:val="en"/>
        </w:rPr>
        <w:t xml:space="preserve">, </w:t>
      </w:r>
      <w:proofErr w:type="gramStart"/>
      <w:r w:rsidRPr="00777AC3">
        <w:rPr>
          <w:rFonts w:ascii="Arial" w:eastAsia="Arial" w:hAnsi="Arial" w:cs="Arial"/>
          <w:kern w:val="0"/>
          <w:highlight w:val="white"/>
          <w:lang w:val="en"/>
        </w:rPr>
        <w:t>2026</w:t>
      </w:r>
      <w:proofErr w:type="gramEnd"/>
      <w:r w:rsidRPr="00777AC3">
        <w:rPr>
          <w:rFonts w:ascii="Arial" w:eastAsia="Arial" w:hAnsi="Arial" w:cs="Arial"/>
          <w:kern w:val="0"/>
          <w:highlight w:val="white"/>
          <w:lang w:val="en"/>
        </w:rPr>
        <w:t xml:space="preserve"> in a Special Session of the Executive Committee at which </w:t>
      </w:r>
      <w:r w:rsidRPr="00777AC3">
        <w:rPr>
          <w:rFonts w:ascii="Arial" w:eastAsia="Arial" w:hAnsi="Arial" w:cs="Arial"/>
          <w:kern w:val="0"/>
          <w:highlight w:val="white"/>
          <w:u w:val="single"/>
          <w:lang w:val="en"/>
        </w:rPr>
        <w:t xml:space="preserve">      </w:t>
      </w:r>
      <w:r w:rsidRPr="00777AC3">
        <w:rPr>
          <w:rFonts w:ascii="Arial" w:eastAsia="Arial" w:hAnsi="Arial" w:cs="Arial"/>
          <w:kern w:val="0"/>
          <w:highlight w:val="white"/>
          <w:lang w:val="en"/>
        </w:rPr>
        <w:t xml:space="preserve"> members of the Committee were present, constituting a quorum, by a vote of </w:t>
      </w:r>
      <w:r w:rsidRPr="00777AC3">
        <w:rPr>
          <w:rFonts w:ascii="Arial" w:eastAsia="Arial" w:hAnsi="Arial" w:cs="Arial"/>
          <w:kern w:val="0"/>
          <w:highlight w:val="white"/>
          <w:u w:val="single"/>
          <w:lang w:val="en"/>
        </w:rPr>
        <w:t xml:space="preserve">      </w:t>
      </w:r>
      <w:r w:rsidRPr="00777AC3">
        <w:rPr>
          <w:rFonts w:ascii="Arial" w:eastAsia="Arial" w:hAnsi="Arial" w:cs="Arial"/>
          <w:kern w:val="0"/>
          <w:highlight w:val="white"/>
          <w:lang w:val="en"/>
        </w:rPr>
        <w:t xml:space="preserve"> </w:t>
      </w:r>
      <w:proofErr w:type="gramStart"/>
      <w:r w:rsidRPr="00777AC3">
        <w:rPr>
          <w:rFonts w:ascii="Arial" w:eastAsia="Arial" w:hAnsi="Arial" w:cs="Arial"/>
          <w:kern w:val="0"/>
          <w:highlight w:val="white"/>
          <w:lang w:val="en"/>
        </w:rPr>
        <w:t xml:space="preserve">for, </w:t>
      </w:r>
      <w:r w:rsidRPr="00777AC3">
        <w:rPr>
          <w:rFonts w:ascii="Arial" w:eastAsia="Arial" w:hAnsi="Arial" w:cs="Arial"/>
          <w:kern w:val="0"/>
          <w:highlight w:val="white"/>
          <w:u w:val="single"/>
          <w:lang w:val="en"/>
        </w:rPr>
        <w:t xml:space="preserve">  </w:t>
      </w:r>
      <w:proofErr w:type="gramEnd"/>
      <w:r w:rsidRPr="00777AC3">
        <w:rPr>
          <w:rFonts w:ascii="Arial" w:eastAsia="Arial" w:hAnsi="Arial" w:cs="Arial"/>
          <w:kern w:val="0"/>
          <w:highlight w:val="white"/>
          <w:u w:val="single"/>
          <w:lang w:val="en"/>
        </w:rPr>
        <w:t xml:space="preserve">    </w:t>
      </w:r>
      <w:r w:rsidRPr="00777AC3">
        <w:rPr>
          <w:rFonts w:ascii="Arial" w:eastAsia="Arial" w:hAnsi="Arial" w:cs="Arial"/>
          <w:kern w:val="0"/>
          <w:highlight w:val="white"/>
          <w:lang w:val="en"/>
        </w:rPr>
        <w:t xml:space="preserve"> against. </w:t>
      </w:r>
    </w:p>
    <w:p w14:paraId="1DBAA742" w14:textId="77777777" w:rsidR="00777AC3" w:rsidRPr="00777AC3" w:rsidRDefault="00777AC3" w:rsidP="00777AC3">
      <w:pPr>
        <w:spacing w:before="240" w:after="240"/>
        <w:rPr>
          <w:rFonts w:ascii="Arial" w:eastAsia="Arial" w:hAnsi="Arial" w:cs="Arial"/>
          <w:kern w:val="0"/>
          <w:highlight w:val="white"/>
          <w:lang w:val="en"/>
        </w:rPr>
      </w:pPr>
      <w:r w:rsidRPr="00777AC3">
        <w:rPr>
          <w:rFonts w:ascii="Arial" w:eastAsia="Arial" w:hAnsi="Arial" w:cs="Arial"/>
          <w:kern w:val="0"/>
          <w:highlight w:val="white"/>
          <w:lang w:val="en"/>
        </w:rPr>
        <w:t xml:space="preserve"> </w:t>
      </w:r>
    </w:p>
    <w:p w14:paraId="1CAF5C88" w14:textId="77777777" w:rsidR="00777AC3" w:rsidRPr="00777AC3" w:rsidRDefault="00777AC3" w:rsidP="00777AC3">
      <w:pPr>
        <w:spacing w:before="240" w:after="240"/>
        <w:rPr>
          <w:rFonts w:ascii="Arial" w:eastAsia="Arial" w:hAnsi="Arial" w:cs="Arial"/>
          <w:kern w:val="0"/>
          <w:highlight w:val="white"/>
          <w:lang w:val="en"/>
        </w:rPr>
      </w:pPr>
      <w:r w:rsidRPr="00777AC3">
        <w:rPr>
          <w:rFonts w:ascii="Arial" w:eastAsia="Arial" w:hAnsi="Arial" w:cs="Arial"/>
          <w:kern w:val="0"/>
          <w:highlight w:val="white"/>
          <w:lang w:val="en"/>
        </w:rPr>
        <w:t xml:space="preserve"> </w:t>
      </w:r>
    </w:p>
    <w:p w14:paraId="0E7D80CF" w14:textId="77777777" w:rsidR="00777AC3" w:rsidRPr="00777AC3" w:rsidRDefault="00777AC3" w:rsidP="00777AC3">
      <w:pPr>
        <w:spacing w:before="240" w:after="240"/>
        <w:rPr>
          <w:rFonts w:eastAsia="Garamond" w:cs="Garamond"/>
          <w:kern w:val="0"/>
          <w:lang w:val="en"/>
        </w:rPr>
      </w:pPr>
      <w:r w:rsidRPr="00777AC3">
        <w:rPr>
          <w:rFonts w:ascii="Arial" w:eastAsia="Arial" w:hAnsi="Arial" w:cs="Arial"/>
          <w:kern w:val="0"/>
          <w:highlight w:val="white"/>
          <w:lang w:val="en"/>
        </w:rPr>
        <w:t xml:space="preserve"> </w:t>
      </w:r>
    </w:p>
    <w:p w14:paraId="7FC34FE6" w14:textId="77777777" w:rsidR="00777AC3" w:rsidRPr="00777AC3" w:rsidRDefault="00777AC3" w:rsidP="00777AC3">
      <w:pPr>
        <w:spacing w:before="240" w:after="240"/>
        <w:rPr>
          <w:rFonts w:ascii="Arial" w:eastAsia="Arial" w:hAnsi="Arial" w:cs="Arial"/>
          <w:kern w:val="0"/>
          <w:highlight w:val="white"/>
          <w:lang w:val="en"/>
        </w:rPr>
      </w:pPr>
      <w:r w:rsidRPr="00777AC3">
        <w:rPr>
          <w:rFonts w:ascii="Arial" w:eastAsia="Arial" w:hAnsi="Arial" w:cs="Arial"/>
          <w:kern w:val="0"/>
          <w:highlight w:val="white"/>
          <w:lang w:val="en"/>
        </w:rPr>
        <w:t xml:space="preserve"> </w:t>
      </w:r>
    </w:p>
    <w:p w14:paraId="02DD2E6F" w14:textId="77777777" w:rsidR="00777AC3" w:rsidRPr="00777AC3" w:rsidRDefault="00777AC3" w:rsidP="00777AC3">
      <w:pPr>
        <w:spacing w:before="240" w:after="240"/>
        <w:ind w:firstLine="60"/>
        <w:rPr>
          <w:rFonts w:ascii="Arial" w:eastAsia="Arial" w:hAnsi="Arial" w:cs="Arial"/>
          <w:kern w:val="0"/>
          <w:highlight w:val="white"/>
          <w:lang w:val="en"/>
        </w:rPr>
      </w:pPr>
      <w:r w:rsidRPr="00777AC3">
        <w:rPr>
          <w:rFonts w:ascii="Arial" w:eastAsia="Arial" w:hAnsi="Arial" w:cs="Arial"/>
          <w:kern w:val="0"/>
          <w:highlight w:val="white"/>
          <w:lang w:val="en"/>
        </w:rPr>
        <w:t xml:space="preserve"> </w:t>
      </w:r>
    </w:p>
    <w:p w14:paraId="7A4AFFCF" w14:textId="77777777" w:rsidR="00777AC3" w:rsidRPr="00777AC3" w:rsidRDefault="00777AC3" w:rsidP="00777AC3">
      <w:pPr>
        <w:spacing w:before="240" w:after="240"/>
        <w:rPr>
          <w:rFonts w:ascii="Arial" w:eastAsia="Arial" w:hAnsi="Arial" w:cs="Arial"/>
          <w:kern w:val="0"/>
          <w:highlight w:val="white"/>
          <w:lang w:val="en"/>
        </w:rPr>
      </w:pPr>
      <w:r w:rsidRPr="00777AC3">
        <w:rPr>
          <w:rFonts w:ascii="Arial" w:eastAsia="Arial" w:hAnsi="Arial" w:cs="Arial"/>
          <w:kern w:val="0"/>
          <w:highlight w:val="white"/>
          <w:lang w:val="en"/>
        </w:rPr>
        <w:t xml:space="preserve"> </w:t>
      </w:r>
    </w:p>
    <w:p w14:paraId="2A449DD7" w14:textId="77777777" w:rsidR="00777AC3" w:rsidRPr="00777AC3" w:rsidRDefault="00777AC3" w:rsidP="00777AC3">
      <w:pPr>
        <w:spacing w:before="240" w:after="240"/>
        <w:rPr>
          <w:rFonts w:ascii="Arial" w:eastAsia="Arial" w:hAnsi="Arial" w:cs="Arial"/>
          <w:kern w:val="0"/>
          <w:highlight w:val="white"/>
          <w:u w:val="single"/>
          <w:lang w:val="en"/>
        </w:rPr>
      </w:pPr>
      <w:r w:rsidRPr="00777AC3">
        <w:rPr>
          <w:rFonts w:ascii="Arial" w:eastAsia="Arial" w:hAnsi="Arial" w:cs="Arial"/>
          <w:kern w:val="0"/>
          <w:highlight w:val="white"/>
          <w:lang w:val="en"/>
        </w:rPr>
        <w:t xml:space="preserve">                                                                                                 </w:t>
      </w:r>
      <w:r w:rsidRPr="00777AC3">
        <w:rPr>
          <w:rFonts w:ascii="Arial" w:eastAsia="Arial" w:hAnsi="Arial" w:cs="Arial"/>
          <w:kern w:val="0"/>
          <w:highlight w:val="white"/>
          <w:lang w:val="en"/>
        </w:rPr>
        <w:tab/>
      </w:r>
      <w:r w:rsidRPr="00777AC3">
        <w:rPr>
          <w:rFonts w:ascii="Arial" w:eastAsia="Arial" w:hAnsi="Arial" w:cs="Arial"/>
          <w:kern w:val="0"/>
          <w:highlight w:val="white"/>
          <w:u w:val="single"/>
          <w:lang w:val="en"/>
        </w:rPr>
        <w:t xml:space="preserve"> ________________________                                                          </w:t>
      </w:r>
    </w:p>
    <w:p w14:paraId="25681268" w14:textId="2672EB58" w:rsidR="00777AC3" w:rsidRPr="00777AC3" w:rsidRDefault="00777AC3" w:rsidP="00777AC3">
      <w:pPr>
        <w:spacing w:before="240" w:after="240"/>
        <w:ind w:left="5040"/>
        <w:rPr>
          <w:rFonts w:ascii="Arial" w:eastAsia="Arial" w:hAnsi="Arial" w:cs="Arial"/>
          <w:kern w:val="0"/>
          <w:highlight w:val="white"/>
          <w:lang w:val="en"/>
        </w:rPr>
      </w:pPr>
      <w:r w:rsidRPr="00777AC3">
        <w:rPr>
          <w:rFonts w:ascii="Arial" w:eastAsia="Arial" w:hAnsi="Arial" w:cs="Arial"/>
          <w:kern w:val="0"/>
          <w:highlight w:val="white"/>
          <w:lang w:val="en"/>
        </w:rPr>
        <w:t xml:space="preserve">             Mis</w:t>
      </w:r>
      <w:r w:rsidR="00375BEC">
        <w:rPr>
          <w:rFonts w:ascii="Arial" w:eastAsia="Arial" w:hAnsi="Arial" w:cs="Arial"/>
          <w:kern w:val="0"/>
          <w:highlight w:val="white"/>
          <w:lang w:val="en"/>
        </w:rPr>
        <w:t>s</w:t>
      </w:r>
      <w:r w:rsidRPr="00777AC3">
        <w:rPr>
          <w:rFonts w:ascii="Arial" w:eastAsia="Arial" w:hAnsi="Arial" w:cs="Arial"/>
          <w:kern w:val="0"/>
          <w:highlight w:val="white"/>
          <w:lang w:val="en"/>
        </w:rPr>
        <w:t>ty Slater, Chairman</w:t>
      </w:r>
    </w:p>
    <w:p w14:paraId="2496D655" w14:textId="77777777" w:rsidR="00777AC3" w:rsidRPr="00777AC3" w:rsidRDefault="00777AC3" w:rsidP="00777AC3">
      <w:pPr>
        <w:spacing w:before="240" w:after="240"/>
        <w:ind w:left="5760"/>
        <w:rPr>
          <w:rFonts w:ascii="Arial" w:eastAsia="Arial" w:hAnsi="Arial" w:cs="Arial"/>
          <w:kern w:val="0"/>
          <w:highlight w:val="white"/>
          <w:lang w:val="en"/>
        </w:rPr>
      </w:pPr>
      <w:r w:rsidRPr="00777AC3">
        <w:rPr>
          <w:rFonts w:ascii="Arial" w:eastAsia="Arial" w:hAnsi="Arial" w:cs="Arial"/>
          <w:kern w:val="0"/>
          <w:highlight w:val="white"/>
          <w:lang w:val="en"/>
        </w:rPr>
        <w:t>Iowa Tribe Executive Committee</w:t>
      </w:r>
    </w:p>
    <w:p w14:paraId="49A93759" w14:textId="77777777" w:rsidR="00777AC3" w:rsidRPr="00777AC3" w:rsidRDefault="00777AC3" w:rsidP="00777AC3">
      <w:pPr>
        <w:spacing w:before="240" w:after="240"/>
        <w:rPr>
          <w:rFonts w:ascii="Arial" w:eastAsia="Arial" w:hAnsi="Arial" w:cs="Arial"/>
          <w:kern w:val="0"/>
          <w:highlight w:val="white"/>
          <w:lang w:val="en"/>
        </w:rPr>
      </w:pPr>
      <w:r w:rsidRPr="00777AC3">
        <w:rPr>
          <w:rFonts w:ascii="Arial" w:eastAsia="Arial" w:hAnsi="Arial" w:cs="Arial"/>
          <w:kern w:val="0"/>
          <w:highlight w:val="white"/>
          <w:lang w:val="en"/>
        </w:rPr>
        <w:t>ATTEST:</w:t>
      </w:r>
    </w:p>
    <w:p w14:paraId="7BBD1B35" w14:textId="77777777" w:rsidR="00777AC3" w:rsidRPr="00777AC3" w:rsidRDefault="00777AC3" w:rsidP="00777AC3">
      <w:pPr>
        <w:spacing w:before="240" w:after="240"/>
        <w:rPr>
          <w:rFonts w:ascii="Arial" w:eastAsia="Arial" w:hAnsi="Arial" w:cs="Arial"/>
          <w:kern w:val="0"/>
          <w:highlight w:val="white"/>
          <w:lang w:val="en"/>
        </w:rPr>
      </w:pPr>
      <w:r w:rsidRPr="00777AC3">
        <w:rPr>
          <w:rFonts w:ascii="Arial" w:eastAsia="Arial" w:hAnsi="Arial" w:cs="Arial"/>
          <w:kern w:val="0"/>
          <w:highlight w:val="white"/>
          <w:lang w:val="en"/>
        </w:rPr>
        <w:t xml:space="preserve"> </w:t>
      </w:r>
    </w:p>
    <w:p w14:paraId="20C9C434" w14:textId="77777777" w:rsidR="00777AC3" w:rsidRPr="00777AC3" w:rsidRDefault="00777AC3" w:rsidP="00777AC3">
      <w:pPr>
        <w:spacing w:before="240" w:after="240"/>
        <w:rPr>
          <w:rFonts w:ascii="Arial" w:eastAsia="Arial" w:hAnsi="Arial" w:cs="Arial"/>
          <w:kern w:val="0"/>
          <w:highlight w:val="white"/>
          <w:u w:val="single"/>
          <w:lang w:val="en"/>
        </w:rPr>
      </w:pPr>
      <w:r w:rsidRPr="00777AC3">
        <w:rPr>
          <w:rFonts w:ascii="Arial" w:eastAsia="Arial" w:hAnsi="Arial" w:cs="Arial"/>
          <w:kern w:val="0"/>
          <w:highlight w:val="white"/>
          <w:u w:val="single"/>
          <w:lang w:val="en"/>
        </w:rPr>
        <w:t xml:space="preserve"> _______________________                                                     </w:t>
      </w:r>
    </w:p>
    <w:p w14:paraId="7778D3C8" w14:textId="77777777" w:rsidR="00777AC3" w:rsidRPr="00777AC3" w:rsidRDefault="00777AC3" w:rsidP="00777AC3">
      <w:pPr>
        <w:spacing w:before="240" w:after="240"/>
        <w:rPr>
          <w:rFonts w:ascii="Arial" w:eastAsia="Arial" w:hAnsi="Arial" w:cs="Arial"/>
          <w:kern w:val="0"/>
          <w:highlight w:val="white"/>
          <w:lang w:val="en"/>
        </w:rPr>
      </w:pPr>
      <w:r w:rsidRPr="00777AC3">
        <w:rPr>
          <w:rFonts w:ascii="Arial" w:eastAsia="Arial" w:hAnsi="Arial" w:cs="Arial"/>
          <w:kern w:val="0"/>
          <w:highlight w:val="white"/>
          <w:lang w:val="en"/>
        </w:rPr>
        <w:t>Anthony Fee, Secretary</w:t>
      </w:r>
    </w:p>
    <w:p w14:paraId="71619823" w14:textId="77777777" w:rsidR="00777AC3" w:rsidRPr="00777AC3" w:rsidRDefault="00777AC3" w:rsidP="00777AC3">
      <w:pPr>
        <w:spacing w:before="240" w:after="240"/>
        <w:rPr>
          <w:rFonts w:ascii="Arial" w:eastAsia="Arial" w:hAnsi="Arial" w:cs="Arial"/>
          <w:kern w:val="0"/>
          <w:highlight w:val="white"/>
          <w:lang w:val="en"/>
        </w:rPr>
      </w:pPr>
      <w:r w:rsidRPr="00777AC3">
        <w:rPr>
          <w:rFonts w:ascii="Arial" w:eastAsia="Arial" w:hAnsi="Arial" w:cs="Arial"/>
          <w:kern w:val="0"/>
          <w:highlight w:val="white"/>
          <w:lang w:val="en"/>
        </w:rPr>
        <w:t>Iowa Tribe Executive Committee</w:t>
      </w:r>
    </w:p>
    <w:p w14:paraId="481679EA" w14:textId="77777777" w:rsidR="00777AC3" w:rsidRPr="00777AC3" w:rsidRDefault="00777AC3" w:rsidP="00777AC3">
      <w:pPr>
        <w:ind w:left="1440" w:hanging="1440"/>
        <w:rPr>
          <w:rFonts w:ascii="Times New Roman" w:hAnsi="Times New Roman"/>
          <w:kern w:val="0"/>
          <w:sz w:val="24"/>
          <w:szCs w:val="24"/>
          <w:highlight w:val="white"/>
          <w:lang w:val="en"/>
        </w:rPr>
      </w:pPr>
    </w:p>
    <w:p w14:paraId="5C2A4DC4" w14:textId="77777777" w:rsidR="004C2FBF" w:rsidRPr="00F87285" w:rsidRDefault="004C2FBF" w:rsidP="00665CE3">
      <w:pPr>
        <w:ind w:left="1440" w:hanging="1440"/>
        <w:rPr>
          <w:rFonts w:ascii="Times New Roman" w:hAnsi="Times New Roman"/>
          <w:sz w:val="24"/>
        </w:rPr>
      </w:pPr>
    </w:p>
    <w:sectPr w:rsidR="004C2FBF" w:rsidRPr="00F87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A7"/>
    <w:rsid w:val="000B090F"/>
    <w:rsid w:val="0015500B"/>
    <w:rsid w:val="001F38AB"/>
    <w:rsid w:val="003274D4"/>
    <w:rsid w:val="00375BEC"/>
    <w:rsid w:val="003D2D95"/>
    <w:rsid w:val="003F361F"/>
    <w:rsid w:val="00411EAF"/>
    <w:rsid w:val="00467683"/>
    <w:rsid w:val="004A4156"/>
    <w:rsid w:val="004C2FBF"/>
    <w:rsid w:val="004D29A7"/>
    <w:rsid w:val="004D676D"/>
    <w:rsid w:val="00507F21"/>
    <w:rsid w:val="00522EC8"/>
    <w:rsid w:val="005D3F84"/>
    <w:rsid w:val="00665CE3"/>
    <w:rsid w:val="007302EB"/>
    <w:rsid w:val="00733A2E"/>
    <w:rsid w:val="00777AC3"/>
    <w:rsid w:val="008B6725"/>
    <w:rsid w:val="00940E12"/>
    <w:rsid w:val="009A4ED3"/>
    <w:rsid w:val="00AB2A67"/>
    <w:rsid w:val="00B060EB"/>
    <w:rsid w:val="00B178BE"/>
    <w:rsid w:val="00C52EC0"/>
    <w:rsid w:val="00CA5C1E"/>
    <w:rsid w:val="00CE24DE"/>
    <w:rsid w:val="00D919C9"/>
    <w:rsid w:val="00E621FC"/>
    <w:rsid w:val="00EE0D83"/>
    <w:rsid w:val="00EE35FA"/>
    <w:rsid w:val="00F33A78"/>
    <w:rsid w:val="00F87285"/>
    <w:rsid w:val="00FA1F91"/>
    <w:rsid w:val="00FC0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3FCE0"/>
  <w15:chartTrackingRefBased/>
  <w15:docId w15:val="{9087A8B9-DA93-4769-99B5-2179D5E8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9A7"/>
    <w:pPr>
      <w:spacing w:after="0" w:line="240" w:lineRule="auto"/>
      <w:jc w:val="both"/>
    </w:pPr>
    <w:rPr>
      <w:rFonts w:ascii="Garamond" w:eastAsia="Times New Roman" w:hAnsi="Garamond" w:cs="Times New Roman"/>
      <w:kern w:val="18"/>
      <w:sz w:val="20"/>
      <w:szCs w:val="20"/>
    </w:rPr>
  </w:style>
  <w:style w:type="paragraph" w:styleId="Heading1">
    <w:name w:val="heading 1"/>
    <w:basedOn w:val="Normal"/>
    <w:next w:val="Normal"/>
    <w:link w:val="Heading1Char"/>
    <w:qFormat/>
    <w:rsid w:val="004D29A7"/>
    <w:pPr>
      <w:keepNext/>
      <w:keepLines/>
      <w:spacing w:before="360" w:after="80" w:line="259" w:lineRule="auto"/>
      <w:jc w:val="left"/>
      <w:outlineLvl w:val="0"/>
    </w:pPr>
    <w:rPr>
      <w:rFonts w:asciiTheme="majorHAnsi" w:eastAsiaTheme="majorEastAsia" w:hAnsiTheme="majorHAnsi" w:cstheme="majorBidi"/>
      <w:color w:val="2F5496" w:themeColor="accent1" w:themeShade="BF"/>
      <w:kern w:val="0"/>
      <w:sz w:val="40"/>
      <w:szCs w:val="40"/>
    </w:rPr>
  </w:style>
  <w:style w:type="paragraph" w:styleId="Heading2">
    <w:name w:val="heading 2"/>
    <w:basedOn w:val="Normal"/>
    <w:next w:val="Normal"/>
    <w:link w:val="Heading2Char"/>
    <w:uiPriority w:val="9"/>
    <w:semiHidden/>
    <w:unhideWhenUsed/>
    <w:qFormat/>
    <w:rsid w:val="004D29A7"/>
    <w:pPr>
      <w:keepNext/>
      <w:keepLines/>
      <w:spacing w:before="160" w:after="80" w:line="259" w:lineRule="auto"/>
      <w:jc w:val="left"/>
      <w:outlineLvl w:val="1"/>
    </w:pPr>
    <w:rPr>
      <w:rFonts w:asciiTheme="majorHAnsi" w:eastAsiaTheme="majorEastAsia" w:hAnsiTheme="majorHAnsi" w:cstheme="majorBidi"/>
      <w:color w:val="2F5496" w:themeColor="accent1" w:themeShade="BF"/>
      <w:kern w:val="0"/>
      <w:sz w:val="32"/>
      <w:szCs w:val="32"/>
    </w:rPr>
  </w:style>
  <w:style w:type="paragraph" w:styleId="Heading3">
    <w:name w:val="heading 3"/>
    <w:basedOn w:val="Normal"/>
    <w:next w:val="Normal"/>
    <w:link w:val="Heading3Char"/>
    <w:uiPriority w:val="9"/>
    <w:semiHidden/>
    <w:unhideWhenUsed/>
    <w:qFormat/>
    <w:rsid w:val="004D29A7"/>
    <w:pPr>
      <w:keepNext/>
      <w:keepLines/>
      <w:spacing w:before="160" w:after="80" w:line="259" w:lineRule="auto"/>
      <w:jc w:val="left"/>
      <w:outlineLvl w:val="2"/>
    </w:pPr>
    <w:rPr>
      <w:rFonts w:asciiTheme="minorHAnsi" w:eastAsiaTheme="majorEastAsia" w:hAnsiTheme="minorHAnsi" w:cstheme="majorBidi"/>
      <w:color w:val="2F5496" w:themeColor="accent1" w:themeShade="BF"/>
      <w:kern w:val="0"/>
      <w:sz w:val="28"/>
      <w:szCs w:val="28"/>
    </w:rPr>
  </w:style>
  <w:style w:type="paragraph" w:styleId="Heading4">
    <w:name w:val="heading 4"/>
    <w:basedOn w:val="Normal"/>
    <w:next w:val="Normal"/>
    <w:link w:val="Heading4Char"/>
    <w:uiPriority w:val="9"/>
    <w:semiHidden/>
    <w:unhideWhenUsed/>
    <w:qFormat/>
    <w:rsid w:val="004D29A7"/>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0"/>
      <w:sz w:val="22"/>
      <w:szCs w:val="22"/>
    </w:rPr>
  </w:style>
  <w:style w:type="paragraph" w:styleId="Heading5">
    <w:name w:val="heading 5"/>
    <w:basedOn w:val="Normal"/>
    <w:next w:val="Normal"/>
    <w:link w:val="Heading5Char"/>
    <w:uiPriority w:val="9"/>
    <w:semiHidden/>
    <w:unhideWhenUsed/>
    <w:qFormat/>
    <w:rsid w:val="004D29A7"/>
    <w:pPr>
      <w:keepNext/>
      <w:keepLines/>
      <w:spacing w:before="80" w:after="40" w:line="259" w:lineRule="auto"/>
      <w:jc w:val="left"/>
      <w:outlineLvl w:val="4"/>
    </w:pPr>
    <w:rPr>
      <w:rFonts w:asciiTheme="minorHAnsi" w:eastAsiaTheme="majorEastAsia" w:hAnsiTheme="minorHAnsi" w:cstheme="majorBidi"/>
      <w:color w:val="2F5496" w:themeColor="accent1" w:themeShade="BF"/>
      <w:kern w:val="0"/>
      <w:sz w:val="22"/>
      <w:szCs w:val="22"/>
    </w:rPr>
  </w:style>
  <w:style w:type="paragraph" w:styleId="Heading6">
    <w:name w:val="heading 6"/>
    <w:basedOn w:val="Normal"/>
    <w:next w:val="Normal"/>
    <w:link w:val="Heading6Char"/>
    <w:uiPriority w:val="9"/>
    <w:semiHidden/>
    <w:unhideWhenUsed/>
    <w:qFormat/>
    <w:rsid w:val="004D29A7"/>
    <w:pPr>
      <w:keepNext/>
      <w:keepLines/>
      <w:spacing w:before="40" w:line="259" w:lineRule="auto"/>
      <w:jc w:val="left"/>
      <w:outlineLvl w:val="5"/>
    </w:pPr>
    <w:rPr>
      <w:rFonts w:asciiTheme="minorHAnsi" w:eastAsiaTheme="majorEastAsia" w:hAnsiTheme="minorHAnsi" w:cstheme="majorBidi"/>
      <w:i/>
      <w:iCs/>
      <w:color w:val="595959" w:themeColor="text1" w:themeTint="A6"/>
      <w:kern w:val="0"/>
      <w:sz w:val="22"/>
      <w:szCs w:val="22"/>
    </w:rPr>
  </w:style>
  <w:style w:type="paragraph" w:styleId="Heading7">
    <w:name w:val="heading 7"/>
    <w:basedOn w:val="Normal"/>
    <w:next w:val="Normal"/>
    <w:link w:val="Heading7Char"/>
    <w:uiPriority w:val="9"/>
    <w:semiHidden/>
    <w:unhideWhenUsed/>
    <w:qFormat/>
    <w:rsid w:val="004D29A7"/>
    <w:pPr>
      <w:keepNext/>
      <w:keepLines/>
      <w:spacing w:before="40" w:line="259" w:lineRule="auto"/>
      <w:jc w:val="left"/>
      <w:outlineLvl w:val="6"/>
    </w:pPr>
    <w:rPr>
      <w:rFonts w:asciiTheme="minorHAnsi" w:eastAsiaTheme="majorEastAsia" w:hAnsiTheme="minorHAnsi" w:cstheme="majorBidi"/>
      <w:color w:val="595959" w:themeColor="text1" w:themeTint="A6"/>
      <w:kern w:val="0"/>
      <w:sz w:val="22"/>
      <w:szCs w:val="22"/>
    </w:rPr>
  </w:style>
  <w:style w:type="paragraph" w:styleId="Heading8">
    <w:name w:val="heading 8"/>
    <w:basedOn w:val="Normal"/>
    <w:next w:val="Normal"/>
    <w:link w:val="Heading8Char"/>
    <w:uiPriority w:val="9"/>
    <w:semiHidden/>
    <w:unhideWhenUsed/>
    <w:qFormat/>
    <w:rsid w:val="004D29A7"/>
    <w:pPr>
      <w:keepNext/>
      <w:keepLines/>
      <w:spacing w:line="259" w:lineRule="auto"/>
      <w:jc w:val="left"/>
      <w:outlineLvl w:val="7"/>
    </w:pPr>
    <w:rPr>
      <w:rFonts w:asciiTheme="minorHAnsi" w:eastAsiaTheme="majorEastAsia" w:hAnsiTheme="minorHAnsi" w:cstheme="majorBidi"/>
      <w:i/>
      <w:iCs/>
      <w:color w:val="272727" w:themeColor="text1" w:themeTint="D8"/>
      <w:kern w:val="0"/>
      <w:sz w:val="22"/>
      <w:szCs w:val="22"/>
    </w:rPr>
  </w:style>
  <w:style w:type="paragraph" w:styleId="Heading9">
    <w:name w:val="heading 9"/>
    <w:basedOn w:val="Normal"/>
    <w:next w:val="Normal"/>
    <w:link w:val="Heading9Char"/>
    <w:uiPriority w:val="9"/>
    <w:semiHidden/>
    <w:unhideWhenUsed/>
    <w:qFormat/>
    <w:rsid w:val="004D29A7"/>
    <w:pPr>
      <w:keepNext/>
      <w:keepLines/>
      <w:spacing w:line="259" w:lineRule="auto"/>
      <w:jc w:val="left"/>
      <w:outlineLvl w:val="8"/>
    </w:pPr>
    <w:rPr>
      <w:rFonts w:asciiTheme="minorHAnsi" w:eastAsiaTheme="majorEastAsia" w:hAnsiTheme="minorHAnsi" w:cstheme="majorBidi"/>
      <w:color w:val="272727" w:themeColor="text1" w:themeTint="D8"/>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29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29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29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29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29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29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9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9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9A7"/>
    <w:rPr>
      <w:rFonts w:eastAsiaTheme="majorEastAsia" w:cstheme="majorBidi"/>
      <w:color w:val="272727" w:themeColor="text1" w:themeTint="D8"/>
    </w:rPr>
  </w:style>
  <w:style w:type="paragraph" w:styleId="Title">
    <w:name w:val="Title"/>
    <w:basedOn w:val="Normal"/>
    <w:next w:val="Normal"/>
    <w:link w:val="TitleChar"/>
    <w:uiPriority w:val="10"/>
    <w:qFormat/>
    <w:rsid w:val="004D29A7"/>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9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9A7"/>
    <w:pPr>
      <w:numPr>
        <w:ilvl w:val="1"/>
      </w:numPr>
      <w:spacing w:after="160" w:line="259" w:lineRule="auto"/>
      <w:jc w:val="left"/>
    </w:pPr>
    <w:rPr>
      <w:rFonts w:asciiTheme="minorHAnsi" w:eastAsiaTheme="majorEastAsia" w:hAnsiTheme="minorHAnsi" w:cstheme="majorBidi"/>
      <w:color w:val="595959" w:themeColor="text1" w:themeTint="A6"/>
      <w:spacing w:val="15"/>
      <w:kern w:val="0"/>
      <w:sz w:val="28"/>
      <w:szCs w:val="28"/>
    </w:rPr>
  </w:style>
  <w:style w:type="character" w:customStyle="1" w:styleId="SubtitleChar">
    <w:name w:val="Subtitle Char"/>
    <w:basedOn w:val="DefaultParagraphFont"/>
    <w:link w:val="Subtitle"/>
    <w:uiPriority w:val="11"/>
    <w:rsid w:val="004D29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9A7"/>
    <w:pPr>
      <w:spacing w:before="160" w:after="160" w:line="259" w:lineRule="auto"/>
      <w:jc w:val="center"/>
    </w:pPr>
    <w:rPr>
      <w:rFonts w:asciiTheme="minorHAnsi" w:eastAsiaTheme="minorHAnsi" w:hAnsiTheme="minorHAnsi" w:cstheme="minorBidi"/>
      <w:i/>
      <w:iCs/>
      <w:color w:val="404040" w:themeColor="text1" w:themeTint="BF"/>
      <w:kern w:val="0"/>
      <w:sz w:val="22"/>
      <w:szCs w:val="22"/>
    </w:rPr>
  </w:style>
  <w:style w:type="character" w:customStyle="1" w:styleId="QuoteChar">
    <w:name w:val="Quote Char"/>
    <w:basedOn w:val="DefaultParagraphFont"/>
    <w:link w:val="Quote"/>
    <w:uiPriority w:val="29"/>
    <w:rsid w:val="004D29A7"/>
    <w:rPr>
      <w:i/>
      <w:iCs/>
      <w:color w:val="404040" w:themeColor="text1" w:themeTint="BF"/>
    </w:rPr>
  </w:style>
  <w:style w:type="paragraph" w:styleId="ListParagraph">
    <w:name w:val="List Paragraph"/>
    <w:basedOn w:val="Normal"/>
    <w:uiPriority w:val="34"/>
    <w:qFormat/>
    <w:rsid w:val="004D29A7"/>
    <w:pPr>
      <w:spacing w:after="160" w:line="259" w:lineRule="auto"/>
      <w:ind w:left="720"/>
      <w:contextualSpacing/>
      <w:jc w:val="left"/>
    </w:pPr>
    <w:rPr>
      <w:rFonts w:asciiTheme="minorHAnsi" w:eastAsiaTheme="minorHAnsi" w:hAnsiTheme="minorHAnsi" w:cstheme="minorBidi"/>
      <w:kern w:val="0"/>
      <w:sz w:val="22"/>
      <w:szCs w:val="22"/>
    </w:rPr>
  </w:style>
  <w:style w:type="character" w:styleId="IntenseEmphasis">
    <w:name w:val="Intense Emphasis"/>
    <w:basedOn w:val="DefaultParagraphFont"/>
    <w:uiPriority w:val="21"/>
    <w:qFormat/>
    <w:rsid w:val="004D29A7"/>
    <w:rPr>
      <w:i/>
      <w:iCs/>
      <w:color w:val="2F5496" w:themeColor="accent1" w:themeShade="BF"/>
    </w:rPr>
  </w:style>
  <w:style w:type="paragraph" w:styleId="IntenseQuote">
    <w:name w:val="Intense Quote"/>
    <w:basedOn w:val="Normal"/>
    <w:next w:val="Normal"/>
    <w:link w:val="IntenseQuoteChar"/>
    <w:uiPriority w:val="30"/>
    <w:qFormat/>
    <w:rsid w:val="004D29A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0"/>
      <w:sz w:val="22"/>
      <w:szCs w:val="22"/>
    </w:rPr>
  </w:style>
  <w:style w:type="character" w:customStyle="1" w:styleId="IntenseQuoteChar">
    <w:name w:val="Intense Quote Char"/>
    <w:basedOn w:val="DefaultParagraphFont"/>
    <w:link w:val="IntenseQuote"/>
    <w:uiPriority w:val="30"/>
    <w:rsid w:val="004D29A7"/>
    <w:rPr>
      <w:i/>
      <w:iCs/>
      <w:color w:val="2F5496" w:themeColor="accent1" w:themeShade="BF"/>
    </w:rPr>
  </w:style>
  <w:style w:type="character" w:styleId="IntenseReference">
    <w:name w:val="Intense Reference"/>
    <w:basedOn w:val="DefaultParagraphFont"/>
    <w:uiPriority w:val="32"/>
    <w:qFormat/>
    <w:rsid w:val="004D29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462</Words>
  <Characters>2635</Characters>
  <Application>Microsoft Office Word</Application>
  <DocSecurity>0</DocSecurity>
  <Lines>21</Lines>
  <Paragraphs>6</Paragraphs>
  <ScaleCrop>false</ScaleCrop>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Denton NAHM</dc:creator>
  <cp:keywords/>
  <dc:description/>
  <cp:lastModifiedBy>Tony Fee</cp:lastModifiedBy>
  <cp:revision>10</cp:revision>
  <cp:lastPrinted>2025-02-05T17:12:00Z</cp:lastPrinted>
  <dcterms:created xsi:type="dcterms:W3CDTF">2026-01-16T16:50:00Z</dcterms:created>
  <dcterms:modified xsi:type="dcterms:W3CDTF">2026-01-21T15:22:00Z</dcterms:modified>
</cp:coreProperties>
</file>